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spacing w:line="46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温州市</w:t>
      </w: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第七人民医院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比选</w:t>
      </w: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采购文件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851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项目名称：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lang w:eastAsia="zh-CN"/>
        </w:rPr>
        <w:t>墙体公益广告投放（重）比选采购</w:t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采购单位：温州市第七人民医院</w:t>
      </w:r>
    </w:p>
    <w:p/>
    <w:p>
      <w:pPr>
        <w:widowControl/>
        <w:jc w:val="left"/>
      </w:pPr>
      <w:r>
        <w:br w:type="page"/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一、招标内容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（一）招标单位：温州市第七人民医院</w:t>
      </w:r>
    </w:p>
    <w:p>
      <w:pPr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（二）项目名称：</w:t>
      </w:r>
      <w:r>
        <w:rPr>
          <w:rFonts w:hint="eastAsia" w:asciiTheme="minorEastAsia" w:hAnsiTheme="minorEastAsia"/>
          <w:sz w:val="24"/>
          <w:szCs w:val="24"/>
          <w:lang w:eastAsia="zh-CN"/>
        </w:rPr>
        <w:t>墙体公益广告投放（重）比选采购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（三）预算金额：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50000</w:t>
      </w:r>
      <w:r>
        <w:rPr>
          <w:rFonts w:asciiTheme="minorEastAsia" w:hAnsiTheme="minor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</w:t>
      </w:r>
      <w:r>
        <w:rPr>
          <w:rFonts w:hint="eastAsia" w:asciiTheme="minorEastAsia" w:hAnsiTheme="minorEastAsia"/>
          <w:sz w:val="24"/>
          <w:szCs w:val="24"/>
          <w:lang w:eastAsia="zh-CN"/>
        </w:rPr>
        <w:t>四</w:t>
      </w:r>
      <w:r>
        <w:rPr>
          <w:rFonts w:hint="eastAsia" w:asciiTheme="minorEastAsia" w:hAnsiTheme="minorEastAsia"/>
          <w:sz w:val="24"/>
          <w:szCs w:val="24"/>
        </w:rPr>
        <w:t>）</w:t>
      </w:r>
      <w:r>
        <w:rPr>
          <w:rFonts w:hint="eastAsia" w:asciiTheme="minorEastAsia" w:hAnsiTheme="minorEastAsia"/>
          <w:sz w:val="24"/>
          <w:szCs w:val="24"/>
          <w:lang w:eastAsia="zh-CN"/>
        </w:rPr>
        <w:t>服务期限</w:t>
      </w:r>
      <w:r>
        <w:rPr>
          <w:rFonts w:hint="eastAsia" w:asciiTheme="minorEastAsia" w:hAnsiTheme="minorEastAsia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1年</w:t>
      </w:r>
      <w:r>
        <w:rPr>
          <w:rFonts w:asciiTheme="minorEastAsia" w:hAnsiTheme="minor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二、采购要求</w:t>
      </w:r>
    </w:p>
    <w:p>
      <w:pPr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ab/>
      </w:r>
    </w:p>
    <w:tbl>
      <w:tblPr>
        <w:tblStyle w:val="6"/>
        <w:tblW w:w="81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招标要求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单个墙体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广告位尺寸≥3*1.5米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墙体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广告位位置：温州市域内（鹿城区、瓯海区、龙湾区）主干道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墙体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广告位数量≥200个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墙体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广告位位置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分布清单</w:t>
            </w:r>
          </w:p>
        </w:tc>
      </w:tr>
    </w:tbl>
    <w:p>
      <w:pPr>
        <w:rPr>
          <w:rFonts w:asciiTheme="minorEastAsia" w:hAnsiTheme="minorEastAsia"/>
          <w:bCs/>
          <w:sz w:val="24"/>
          <w:szCs w:val="24"/>
        </w:rPr>
      </w:pPr>
    </w:p>
    <w:p>
      <w:pP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</w:pPr>
      <w:r>
        <w:rPr>
          <w:rFonts w:asciiTheme="minorEastAsia" w:hAnsiTheme="minorEastAsia"/>
          <w:bCs/>
          <w:sz w:val="24"/>
          <w:szCs w:val="24"/>
        </w:rPr>
        <w:t>★投标人可根据以上所列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服务</w:t>
      </w:r>
      <w:r>
        <w:rPr>
          <w:rFonts w:asciiTheme="minorEastAsia" w:hAnsiTheme="minorEastAsia"/>
          <w:bCs/>
          <w:sz w:val="24"/>
          <w:szCs w:val="24"/>
        </w:rPr>
        <w:t>要求作为</w:t>
      </w:r>
      <w:r>
        <w:rPr>
          <w:rFonts w:hint="eastAsia" w:asciiTheme="minorEastAsia" w:hAnsiTheme="minorEastAsia"/>
          <w:bCs/>
          <w:sz w:val="24"/>
          <w:szCs w:val="24"/>
        </w:rPr>
        <w:t>提供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服务</w:t>
      </w:r>
      <w:r>
        <w:rPr>
          <w:rFonts w:hint="eastAsia" w:asciiTheme="minorEastAsia" w:hAnsiTheme="minorEastAsia"/>
          <w:bCs/>
          <w:sz w:val="24"/>
          <w:szCs w:val="24"/>
        </w:rPr>
        <w:t>依据</w:t>
      </w:r>
      <w:r>
        <w:rPr>
          <w:rFonts w:asciiTheme="minorEastAsia" w:hAnsiTheme="minorEastAsia"/>
          <w:bCs/>
          <w:sz w:val="24"/>
          <w:szCs w:val="24"/>
        </w:rPr>
        <w:t>，但所</w:t>
      </w:r>
      <w:r>
        <w:rPr>
          <w:rFonts w:hint="eastAsia" w:asciiTheme="minorEastAsia" w:hAnsiTheme="minorEastAsia"/>
          <w:bCs/>
          <w:sz w:val="24"/>
          <w:szCs w:val="24"/>
        </w:rPr>
        <w:t>提供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服务</w:t>
      </w:r>
      <w:r>
        <w:rPr>
          <w:rFonts w:asciiTheme="minorEastAsia" w:hAnsiTheme="minorEastAsia"/>
          <w:bCs/>
          <w:sz w:val="24"/>
          <w:szCs w:val="24"/>
        </w:rPr>
        <w:t>应相当于或高于招标文件要求，并满足采购需求，</w:t>
      </w:r>
      <w:r>
        <w:rPr>
          <w:rFonts w:hint="eastAsia" w:asciiTheme="minorEastAsia" w:hAnsiTheme="minorEastAsia"/>
          <w:bCs/>
          <w:sz w:val="24"/>
          <w:szCs w:val="24"/>
        </w:rPr>
        <w:t>否则将承担由此引起的一切后果。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三、投标文件的组成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（一）投标报价单（附件一）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（二）法定代表人授权书(附件二)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（三）企业法人有效营业执照复印件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（四）投标承诺函（附件三）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（五）投标人认为需要提供的其他技术资料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以上复印件均需加盖公章。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投标人应根据比选文件所提供的格式，内容按顺序装订成册，分别装于技术标和商务标内。投标人应提供技术标、商务标各一式四份的投标文件。其中正本一份、副本三份，每套投标文件的封面应清楚标明“正本”或“副本”字样，若“正本”与“副本”不符，以“正本”为准。投标人没有按照比选文件要求提交全部资料，或者没有对招标文件各个方面做出实质性响应，导致投标被否决的风险由投标人自行承担。</w:t>
      </w:r>
    </w:p>
    <w:p>
      <w:pPr>
        <w:rPr>
          <w:rFonts w:hint="eastAsia" w:asciiTheme="minorEastAsia" w:hAnsiTheme="minorEastAsia"/>
          <w:b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四、评审方式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</w:t>
      </w:r>
    </w:p>
    <w:p>
      <w:pPr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提供服务满足医院要求且投标报价最低的供应商为中标人，所报价格应包含公益广告的制作、投放等各项应有费用。</w:t>
      </w:r>
    </w:p>
    <w:p/>
    <w:p>
      <w:pPr>
        <w:widowControl/>
        <w:jc w:val="left"/>
      </w:pPr>
      <w:r>
        <w:br w:type="page"/>
      </w:r>
    </w:p>
    <w:p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>
        <w:rPr>
          <w:rFonts w:hint="eastAsia" w:ascii="宋体" w:hAnsi="宋体" w:cs="Courier New"/>
          <w:bCs/>
          <w:sz w:val="28"/>
          <w:szCs w:val="28"/>
        </w:rPr>
        <w:t>附件一</w:t>
      </w:r>
      <w:r>
        <w:rPr>
          <w:rFonts w:hint="eastAsia" w:ascii="宋体" w:hAnsi="宋体" w:cs="Courier New"/>
          <w:bCs/>
          <w:sz w:val="30"/>
          <w:szCs w:val="30"/>
        </w:rPr>
        <w:t>：</w:t>
      </w:r>
    </w:p>
    <w:p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>
        <w:rPr>
          <w:rFonts w:hint="eastAsia" w:ascii="宋体" w:hAnsi="宋体" w:cs="Courier New"/>
          <w:b/>
          <w:bCs/>
          <w:sz w:val="44"/>
          <w:szCs w:val="44"/>
        </w:rPr>
        <w:t>投标报价单</w:t>
      </w:r>
    </w:p>
    <w:p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>
      <w:pPr>
        <w:spacing w:line="460" w:lineRule="exact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项目名称</w:t>
      </w:r>
      <w:r>
        <w:rPr>
          <w:rFonts w:ascii="宋体" w:hAnsi="宋体" w:cs="Arial"/>
          <w:sz w:val="28"/>
          <w:szCs w:val="28"/>
        </w:rPr>
        <w:t xml:space="preserve">：   </w:t>
      </w:r>
      <w:r>
        <w:rPr>
          <w:rFonts w:ascii="宋体" w:hAnsi="宋体" w:cs="Arial"/>
          <w:bCs/>
          <w:sz w:val="28"/>
          <w:szCs w:val="28"/>
        </w:rPr>
        <w:t xml:space="preserve">        </w:t>
      </w:r>
      <w:r>
        <w:rPr>
          <w:rFonts w:hint="eastAsia" w:ascii="宋体" w:hAnsi="宋体" w:cs="Arial"/>
          <w:sz w:val="28"/>
          <w:szCs w:val="28"/>
        </w:rPr>
        <w:t xml:space="preserve">                  </w:t>
      </w:r>
      <w:r>
        <w:rPr>
          <w:rFonts w:ascii="宋体" w:hAnsi="宋体" w:cs="Arial"/>
          <w:sz w:val="28"/>
          <w:szCs w:val="28"/>
        </w:rPr>
        <w:t>（价格单位：人民币元）</w:t>
      </w:r>
    </w:p>
    <w:p>
      <w:pPr>
        <w:spacing w:line="460" w:lineRule="exact"/>
        <w:rPr>
          <w:rFonts w:ascii="宋体" w:hAnsi="宋体" w:cs="Arial"/>
          <w:sz w:val="28"/>
          <w:szCs w:val="28"/>
        </w:rPr>
      </w:pPr>
    </w:p>
    <w:tbl>
      <w:tblPr>
        <w:tblStyle w:val="6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881"/>
        <w:gridCol w:w="2935"/>
        <w:gridCol w:w="17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2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报价项目名称</w:t>
            </w:r>
          </w:p>
        </w:tc>
        <w:tc>
          <w:tcPr>
            <w:tcW w:w="2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单价/一个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墙体</w:t>
            </w:r>
            <w:r>
              <w:rPr>
                <w:rFonts w:hint="eastAsia" w:ascii="宋体" w:hAnsi="宋体" w:cs="宋体"/>
                <w:kern w:val="0"/>
                <w:sz w:val="24"/>
              </w:rPr>
              <w:t>广告位</w:t>
            </w:r>
          </w:p>
        </w:tc>
        <w:tc>
          <w:tcPr>
            <w:tcW w:w="1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墙体公益</w:t>
            </w:r>
            <w:r>
              <w:rPr>
                <w:rFonts w:hint="eastAsia" w:ascii="宋体" w:hAnsi="宋体" w:cs="宋体"/>
                <w:kern w:val="0"/>
                <w:sz w:val="24"/>
              </w:rPr>
              <w:t>广告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</w:t>
            </w:r>
            <w:r>
              <w:rPr>
                <w:rFonts w:hint="eastAsia" w:ascii="宋体" w:hAnsi="宋体" w:cs="宋体"/>
                <w:kern w:val="0"/>
                <w:sz w:val="24"/>
              </w:rPr>
              <w:t>放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(重）</w:t>
            </w:r>
          </w:p>
        </w:tc>
        <w:tc>
          <w:tcPr>
            <w:tcW w:w="29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</w:tc>
        <w:tc>
          <w:tcPr>
            <w:tcW w:w="17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  <w:tc>
          <w:tcPr>
            <w:tcW w:w="1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  <w:tc>
          <w:tcPr>
            <w:tcW w:w="1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  <w:tc>
          <w:tcPr>
            <w:tcW w:w="1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注：所报单价按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一个墙体广告位</w:t>
            </w:r>
            <w:r>
              <w:rPr>
                <w:rFonts w:hint="eastAsia" w:ascii="宋体" w:hAnsi="宋体" w:cs="宋体"/>
                <w:kern w:val="0"/>
                <w:sz w:val="24"/>
              </w:rPr>
              <w:t>报价，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投放期限为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1年</w:t>
            </w:r>
            <w:r>
              <w:rPr>
                <w:rFonts w:hint="eastAsia" w:ascii="新宋体" w:hAnsi="新宋体" w:eastAsia="新宋体" w:cs="宋体"/>
                <w:kern w:val="0"/>
                <w:sz w:val="24"/>
              </w:rPr>
              <w:t>。</w:t>
            </w:r>
            <w:r>
              <w:rPr>
                <w:rFonts w:hint="eastAsia" w:ascii="宋体" w:hAnsi="宋体" w:cs="宋体"/>
                <w:kern w:val="0"/>
                <w:sz w:val="24"/>
              </w:rPr>
              <w:t>最终按实际结算，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达到预算金额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000元即视为合作结束</w:t>
            </w:r>
            <w:bookmarkStart w:id="0" w:name="_GoBack"/>
            <w:bookmarkEnd w:id="0"/>
          </w:p>
        </w:tc>
      </w:tr>
    </w:tbl>
    <w:p>
      <w:pPr>
        <w:rPr>
          <w:rFonts w:ascii="宋体" w:hAnsi="宋体" w:cs="Arial"/>
          <w:b/>
          <w:bCs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说明： 投标报价是一次性报价包括所报</w:t>
      </w:r>
      <w:r>
        <w:rPr>
          <w:rFonts w:hint="eastAsia" w:ascii="新宋体" w:hAnsi="新宋体" w:eastAsia="新宋体"/>
          <w:b/>
          <w:sz w:val="28"/>
          <w:szCs w:val="28"/>
          <w:lang w:eastAsia="zh-CN"/>
        </w:rPr>
        <w:t>服务</w:t>
      </w:r>
      <w:r>
        <w:rPr>
          <w:rFonts w:hint="eastAsia" w:ascii="新宋体" w:hAnsi="新宋体" w:eastAsia="新宋体"/>
          <w:b/>
          <w:sz w:val="28"/>
          <w:szCs w:val="28"/>
        </w:rPr>
        <w:t>本身价格、各项税金、</w:t>
      </w:r>
      <w:r>
        <w:rPr>
          <w:rFonts w:hint="eastAsia" w:ascii="新宋体" w:hAnsi="新宋体" w:eastAsia="新宋体"/>
          <w:b/>
          <w:sz w:val="28"/>
          <w:szCs w:val="28"/>
          <w:lang w:eastAsia="zh-CN"/>
        </w:rPr>
        <w:t>公益广告制作、</w:t>
      </w:r>
      <w:r>
        <w:rPr>
          <w:rFonts w:hint="eastAsia" w:ascii="新宋体" w:hAnsi="新宋体" w:eastAsia="新宋体"/>
          <w:b/>
          <w:sz w:val="28"/>
          <w:szCs w:val="28"/>
        </w:rPr>
        <w:t>安装运输等完成合同所需的一切本身和不可或缺的所有工作开支、政策性文件规定及合同包含的所有风险、责任等各项全部费用，投标人应根据上述因素自行考虑含入投标报价。</w:t>
      </w:r>
    </w:p>
    <w:p>
      <w:pPr>
        <w:rPr>
          <w:rFonts w:ascii="宋体" w:hAnsi="宋体" w:cs="Arial"/>
          <w:b/>
          <w:bCs/>
          <w:sz w:val="28"/>
          <w:szCs w:val="28"/>
        </w:rPr>
      </w:pPr>
    </w:p>
    <w:p>
      <w:pPr>
        <w:spacing w:line="440" w:lineRule="exact"/>
        <w:ind w:right="-11" w:firstLine="280" w:firstLineChars="100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投标商全称</w:t>
      </w:r>
      <w:r>
        <w:rPr>
          <w:rFonts w:ascii="宋体" w:hAnsi="宋体" w:cs="Arial"/>
          <w:sz w:val="28"/>
          <w:szCs w:val="28"/>
        </w:rPr>
        <w:t>（公章）：</w:t>
      </w:r>
      <w:r>
        <w:rPr>
          <w:rFonts w:hint="eastAsia" w:ascii="宋体" w:hAnsi="宋体" w:cs="Arial"/>
          <w:sz w:val="28"/>
          <w:szCs w:val="28"/>
          <w:u w:val="single"/>
        </w:rPr>
        <w:t xml:space="preserve">               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>日期：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</w:p>
    <w:p>
      <w:pPr>
        <w:rPr>
          <w:sz w:val="28"/>
          <w:szCs w:val="28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br w:type="page"/>
      </w:r>
    </w:p>
    <w:p>
      <w:pPr>
        <w:widowControl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附件二：</w:t>
      </w:r>
    </w:p>
    <w:p>
      <w:pPr>
        <w:widowControl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法定代表人授权书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温州市第七人民医院：</w:t>
      </w:r>
    </w:p>
    <w:p>
      <w:pPr>
        <w:spacing w:line="360" w:lineRule="auto"/>
        <w:ind w:firstLine="600" w:firstLineChars="250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  </w:t>
      </w:r>
      <w:r>
        <w:rPr>
          <w:rFonts w:hint="eastAsia" w:ascii="新宋体" w:hAnsi="新宋体" w:eastAsia="新宋体"/>
          <w:sz w:val="24"/>
          <w:szCs w:val="24"/>
        </w:rPr>
        <w:t>（投标人全称）法定代表人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（</w:t>
      </w:r>
      <w:r>
        <w:rPr>
          <w:rFonts w:hint="eastAsia" w:ascii="新宋体" w:hAnsi="新宋体" w:eastAsia="新宋体"/>
          <w:sz w:val="24"/>
          <w:szCs w:val="24"/>
        </w:rPr>
        <w:t>法定代表人姓名），身份证号：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</w:t>
      </w:r>
      <w:r>
        <w:rPr>
          <w:rFonts w:hint="eastAsia" w:ascii="新宋体" w:hAnsi="新宋体" w:eastAsia="新宋体"/>
          <w:sz w:val="24"/>
          <w:szCs w:val="24"/>
        </w:rPr>
        <w:t xml:space="preserve"> 授权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</w:t>
      </w:r>
      <w:r>
        <w:rPr>
          <w:rFonts w:hint="eastAsia" w:ascii="新宋体" w:hAnsi="新宋体" w:eastAsia="新宋体"/>
          <w:sz w:val="24"/>
          <w:szCs w:val="24"/>
        </w:rPr>
        <w:t>（全权代表姓名），身份证号：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</w:t>
      </w:r>
      <w:r>
        <w:rPr>
          <w:rFonts w:hint="eastAsia" w:ascii="新宋体" w:hAnsi="新宋体" w:eastAsia="新宋体"/>
          <w:sz w:val="24"/>
          <w:szCs w:val="24"/>
        </w:rPr>
        <w:t>为全权代表，参加贵单位组织的（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         </w:t>
      </w:r>
      <w:r>
        <w:rPr>
          <w:rFonts w:hint="eastAsia" w:ascii="新宋体" w:hAnsi="新宋体" w:eastAsia="新宋体"/>
          <w:sz w:val="24"/>
          <w:szCs w:val="24"/>
        </w:rPr>
        <w:t>项目名称）的比选采购活动，全权代表我方处理比选采购活动中的一切事宜。</w:t>
      </w:r>
    </w:p>
    <w:p>
      <w:pPr>
        <w:spacing w:line="360" w:lineRule="auto"/>
        <w:ind w:firstLine="600" w:firstLineChars="250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 xml:space="preserve"> 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法定代表人(签字或盖章)：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投标人全称（公章）：</w:t>
      </w:r>
    </w:p>
    <w:p>
      <w:pPr>
        <w:widowControl/>
        <w:spacing w:line="360" w:lineRule="auto"/>
        <w:jc w:val="left"/>
        <w:rPr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日   期：</w:t>
      </w:r>
    </w:p>
    <w:p>
      <w:pPr>
        <w:rPr>
          <w:rFonts w:ascii="新宋体" w:hAnsi="新宋体" w:eastAsia="新宋体"/>
          <w:sz w:val="22"/>
        </w:rPr>
      </w:pPr>
    </w:p>
    <w:p>
      <w:pPr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法定代表人身份证复印件或扫描件（正反面）：</w:t>
      </w: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授权代表身份证复印件或扫描件（正反面）：</w:t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附件三：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投标承诺函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项目名称：</w:t>
      </w:r>
      <w:r>
        <w:rPr>
          <w:rFonts w:hint="eastAsia"/>
          <w:sz w:val="28"/>
          <w:szCs w:val="28"/>
          <w:u w:val="single"/>
        </w:rPr>
        <w:t xml:space="preserve">                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              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致：温州市第七人民医院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1、我方已详细审核全部招标文件，承诺</w:t>
      </w:r>
      <w:r>
        <w:rPr>
          <w:bCs/>
          <w:sz w:val="28"/>
          <w:szCs w:val="28"/>
        </w:rPr>
        <w:t>所选投标产品的技术配置及技术性能相当于或高于招标文件要求，并满足采购需求</w:t>
      </w:r>
      <w:r>
        <w:rPr>
          <w:rFonts w:hint="eastAsia"/>
          <w:bCs/>
          <w:sz w:val="28"/>
          <w:szCs w:val="28"/>
        </w:rPr>
        <w:t>，否则将承担由此引起的一切后果和相应的法律责任。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>2、若中标，我方将按照院方相关规定和要求签订合同，并且严格履行合同义务。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>3、我方承认此承诺函是我方投标文件的组成部分。</w:t>
      </w:r>
    </w:p>
    <w:p>
      <w:pPr>
        <w:rPr>
          <w:bCs/>
          <w:sz w:val="28"/>
          <w:szCs w:val="28"/>
        </w:rPr>
      </w:pPr>
    </w:p>
    <w:p>
      <w:pPr>
        <w:rPr>
          <w:bCs/>
          <w:sz w:val="28"/>
          <w:szCs w:val="28"/>
        </w:rPr>
      </w:pP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投标商全称（盖公章）：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p>
      <w:pPr>
        <w:rPr>
          <w:sz w:val="24"/>
          <w:szCs w:val="24"/>
          <w:u w:val="single"/>
        </w:rPr>
      </w:pPr>
      <w:r>
        <w:rPr>
          <w:rFonts w:hint="eastAsia"/>
          <w:sz w:val="28"/>
          <w:szCs w:val="28"/>
        </w:rPr>
        <w:t>法定代表人或其委托代理人签名：</w:t>
      </w:r>
      <w:r>
        <w:rPr>
          <w:rFonts w:hint="eastAsia"/>
          <w:sz w:val="24"/>
          <w:szCs w:val="24"/>
          <w:u w:val="single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A5MjAyMDEyMDljYjBjY2JlMjk1MzQ2Nzg3ZWE0ZjEifQ=="/>
  </w:docVars>
  <w:rsids>
    <w:rsidRoot w:val="00A04A0F"/>
    <w:rsid w:val="00005B27"/>
    <w:rsid w:val="000161F4"/>
    <w:rsid w:val="00071478"/>
    <w:rsid w:val="000868C2"/>
    <w:rsid w:val="00091CE1"/>
    <w:rsid w:val="000B00A1"/>
    <w:rsid w:val="000B3438"/>
    <w:rsid w:val="000F179B"/>
    <w:rsid w:val="00107030"/>
    <w:rsid w:val="001157F5"/>
    <w:rsid w:val="00175B6A"/>
    <w:rsid w:val="0018548B"/>
    <w:rsid w:val="001E2BB6"/>
    <w:rsid w:val="00207306"/>
    <w:rsid w:val="00210625"/>
    <w:rsid w:val="00221AB8"/>
    <w:rsid w:val="002454B5"/>
    <w:rsid w:val="003112C3"/>
    <w:rsid w:val="003132B7"/>
    <w:rsid w:val="003344E5"/>
    <w:rsid w:val="00401ADD"/>
    <w:rsid w:val="00412C00"/>
    <w:rsid w:val="0043359F"/>
    <w:rsid w:val="0044036F"/>
    <w:rsid w:val="00483E48"/>
    <w:rsid w:val="00484F6C"/>
    <w:rsid w:val="004D2233"/>
    <w:rsid w:val="0054104D"/>
    <w:rsid w:val="00545664"/>
    <w:rsid w:val="005B469D"/>
    <w:rsid w:val="005D6544"/>
    <w:rsid w:val="005E6192"/>
    <w:rsid w:val="005F7AC6"/>
    <w:rsid w:val="006962D9"/>
    <w:rsid w:val="006F4047"/>
    <w:rsid w:val="006F626D"/>
    <w:rsid w:val="006F729D"/>
    <w:rsid w:val="00734AF8"/>
    <w:rsid w:val="00791CDE"/>
    <w:rsid w:val="00797272"/>
    <w:rsid w:val="007A470E"/>
    <w:rsid w:val="00815DD0"/>
    <w:rsid w:val="00832DBF"/>
    <w:rsid w:val="00842665"/>
    <w:rsid w:val="008451C7"/>
    <w:rsid w:val="00855344"/>
    <w:rsid w:val="00862EBE"/>
    <w:rsid w:val="00864CF8"/>
    <w:rsid w:val="008672D6"/>
    <w:rsid w:val="008B0D14"/>
    <w:rsid w:val="008B2FB1"/>
    <w:rsid w:val="009029AD"/>
    <w:rsid w:val="00907A70"/>
    <w:rsid w:val="00917860"/>
    <w:rsid w:val="009824F2"/>
    <w:rsid w:val="009B65B9"/>
    <w:rsid w:val="009C30A8"/>
    <w:rsid w:val="00A04A0F"/>
    <w:rsid w:val="00A05839"/>
    <w:rsid w:val="00A3203F"/>
    <w:rsid w:val="00A43614"/>
    <w:rsid w:val="00B078A1"/>
    <w:rsid w:val="00B73693"/>
    <w:rsid w:val="00BB2EDC"/>
    <w:rsid w:val="00BC3089"/>
    <w:rsid w:val="00BE650D"/>
    <w:rsid w:val="00C35C0E"/>
    <w:rsid w:val="00C60FA1"/>
    <w:rsid w:val="00C76DB5"/>
    <w:rsid w:val="00CE7F39"/>
    <w:rsid w:val="00D21FD3"/>
    <w:rsid w:val="00DC7AD8"/>
    <w:rsid w:val="00DD5A36"/>
    <w:rsid w:val="00DF54C4"/>
    <w:rsid w:val="00E079B7"/>
    <w:rsid w:val="00E82CA2"/>
    <w:rsid w:val="00EA3077"/>
    <w:rsid w:val="00EF541C"/>
    <w:rsid w:val="00F0782A"/>
    <w:rsid w:val="00F113FC"/>
    <w:rsid w:val="00F4617D"/>
    <w:rsid w:val="00FA42D8"/>
    <w:rsid w:val="00FB6245"/>
    <w:rsid w:val="00FF2553"/>
    <w:rsid w:val="1E606744"/>
    <w:rsid w:val="2E0C7862"/>
    <w:rsid w:val="61BE1566"/>
    <w:rsid w:val="67091C7E"/>
    <w:rsid w:val="7DF31031"/>
    <w:rsid w:val="7EDF17E9"/>
    <w:rsid w:val="7F5A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5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eastAsia="宋体" w:cs="Times New Roman"/>
      <w:szCs w:val="21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qowt-stl-a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qowt-font1-timesnewroman"/>
    <w:basedOn w:val="8"/>
    <w:qFormat/>
    <w:uiPriority w:val="0"/>
  </w:style>
  <w:style w:type="character" w:customStyle="1" w:styleId="14">
    <w:name w:val="纯文本 Char1"/>
    <w:link w:val="2"/>
    <w:qFormat/>
    <w:uiPriority w:val="0"/>
    <w:rPr>
      <w:rFonts w:ascii="宋体" w:hAnsi="Courier New" w:eastAsia="宋体" w:cs="Times New Roman"/>
      <w:szCs w:val="21"/>
    </w:rPr>
  </w:style>
  <w:style w:type="character" w:customStyle="1" w:styleId="15">
    <w:name w:val="纯文本 Char"/>
    <w:basedOn w:val="8"/>
    <w:link w:val="2"/>
    <w:semiHidden/>
    <w:qFormat/>
    <w:uiPriority w:val="99"/>
    <w:rPr>
      <w:rFonts w:ascii="宋体" w:hAnsi="Courier New" w:eastAsia="宋体" w:cs="Courier New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_Style 3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8">
    <w:name w:val="font1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01"/>
    <w:basedOn w:val="8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1232</Words>
  <Characters>1246</Characters>
  <Lines>16</Lines>
  <Paragraphs>4</Paragraphs>
  <TotalTime>3</TotalTime>
  <ScaleCrop>false</ScaleCrop>
  <LinksUpToDate>false</LinksUpToDate>
  <CharactersWithSpaces>1504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2021-04-15T08:08:00Z</dcterms:created>
  <dc:creator>邹建武</dc:creator>
  <cp:lastModifiedBy>邹建武</cp:lastModifiedBy>
  <cp:lastPrinted>2021-05-04T01:11:00Z</cp:lastPrinted>
  <dcterms:modified xsi:type="dcterms:W3CDTF">2022-10-27T06:10:46Z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D5D555FC7404472EB32B754AE05DEAA6</vt:lpwstr>
  </property>
</Properties>
</file>